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0464E" w:rsidRPr="008D3085" w:rsidRDefault="00755895" w:rsidP="003D64FE">
      <w:pPr>
        <w:spacing w:line="360" w:lineRule="auto"/>
        <w:ind w:firstLine="720"/>
        <w:jc w:val="center"/>
        <w:rPr>
          <w:b/>
          <w:color w:val="153D63" w:themeColor="text2" w:themeTint="E6"/>
          <w:sz w:val="24"/>
          <w:szCs w:val="24"/>
          <w:lang w:val="ru-RU"/>
        </w:rPr>
      </w:pPr>
      <w:r w:rsidRPr="008D3085">
        <w:rPr>
          <w:b/>
          <w:color w:val="153D63" w:themeColor="text2" w:themeTint="E6"/>
          <w:sz w:val="24"/>
          <w:szCs w:val="24"/>
          <w:lang w:val="ru-RU"/>
        </w:rPr>
        <w:t>ОТЧЁТ</w:t>
      </w:r>
    </w:p>
    <w:p w14:paraId="00000002" w14:textId="696BDFE2" w:rsidR="00B0464E" w:rsidRPr="008D3085" w:rsidRDefault="00755895" w:rsidP="003D64FE">
      <w:pPr>
        <w:spacing w:line="360" w:lineRule="auto"/>
        <w:ind w:firstLine="720"/>
        <w:jc w:val="center"/>
        <w:rPr>
          <w:b/>
          <w:color w:val="153D63" w:themeColor="text2" w:themeTint="E6"/>
          <w:sz w:val="24"/>
          <w:szCs w:val="24"/>
          <w:lang w:val="ru-RU"/>
        </w:rPr>
      </w:pPr>
      <w:r w:rsidRPr="008D3085">
        <w:rPr>
          <w:b/>
          <w:color w:val="153D63" w:themeColor="text2" w:themeTint="E6"/>
          <w:sz w:val="24"/>
          <w:szCs w:val="24"/>
          <w:lang w:val="ru-RU"/>
        </w:rPr>
        <w:t>о деятельности Общественного фонда поддержки и развития национальных массмедиа в 202</w:t>
      </w:r>
      <w:r w:rsidR="008D3085" w:rsidRPr="008D3085">
        <w:rPr>
          <w:b/>
          <w:color w:val="153D63" w:themeColor="text2" w:themeTint="E6"/>
          <w:sz w:val="24"/>
          <w:szCs w:val="24"/>
          <w:lang w:val="ru-RU"/>
        </w:rPr>
        <w:t>4</w:t>
      </w:r>
      <w:r w:rsidRPr="008D3085">
        <w:rPr>
          <w:b/>
          <w:color w:val="153D63" w:themeColor="text2" w:themeTint="E6"/>
          <w:sz w:val="24"/>
          <w:szCs w:val="24"/>
          <w:lang w:val="ru-RU"/>
        </w:rPr>
        <w:t xml:space="preserve"> г.</w:t>
      </w:r>
    </w:p>
    <w:p w14:paraId="00000003" w14:textId="77777777" w:rsidR="00B0464E" w:rsidRPr="007D2978" w:rsidRDefault="00B0464E" w:rsidP="003D64FE">
      <w:pPr>
        <w:spacing w:line="360" w:lineRule="auto"/>
        <w:ind w:firstLine="720"/>
        <w:jc w:val="both"/>
        <w:rPr>
          <w:b/>
          <w:lang w:val="ru-RU"/>
        </w:rPr>
      </w:pPr>
    </w:p>
    <w:p w14:paraId="00000004" w14:textId="151E8C51" w:rsidR="00B0464E" w:rsidRDefault="00DE1119" w:rsidP="003D64FE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t>В 2024 году Общественный фонд поддержки и развития национальных массмедиа отметил своё пятилетие. С момента основания в ноябре 2019 года Фонд стабильно развивался как авторитетная и независимая структура, способствующая формированию профессиональной, устойчивой и открытой медиасреды в Узбекистане. В течение этого времени деятельность Фонда охватывала ключевые направления: поддержку журналистов и блогеров, продвижение свободы слова, развитие медиаграмотности и укрепление профессиональных стандартов в СМИ</w:t>
      </w:r>
      <w:r w:rsidR="0003049F" w:rsidRPr="0003049F">
        <w:rPr>
          <w:sz w:val="24"/>
          <w:szCs w:val="24"/>
          <w:lang w:val="ru-RU"/>
        </w:rPr>
        <w:t>.</w:t>
      </w:r>
    </w:p>
    <w:p w14:paraId="1A86D577" w14:textId="593C3B6A" w:rsidR="0003049F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t xml:space="preserve">Важным организационным событием </w:t>
      </w:r>
      <w:r w:rsidR="00C36313" w:rsidRPr="00C36313">
        <w:rPr>
          <w:sz w:val="24"/>
          <w:szCs w:val="24"/>
          <w:lang w:val="ru-RU"/>
        </w:rPr>
        <w:t xml:space="preserve">2024 </w:t>
      </w:r>
      <w:r w:rsidR="00C36313">
        <w:rPr>
          <w:sz w:val="24"/>
          <w:szCs w:val="24"/>
          <w:lang w:val="ru-RU"/>
        </w:rPr>
        <w:t xml:space="preserve">года </w:t>
      </w:r>
      <w:r w:rsidRPr="00DE1119">
        <w:rPr>
          <w:sz w:val="24"/>
          <w:szCs w:val="24"/>
          <w:lang w:val="ru-RU"/>
        </w:rPr>
        <w:t>стало назначение нового руководства</w:t>
      </w:r>
      <w:r w:rsidR="00C36313">
        <w:rPr>
          <w:sz w:val="24"/>
          <w:szCs w:val="24"/>
          <w:lang w:val="ru-RU"/>
        </w:rPr>
        <w:t xml:space="preserve"> Фонда</w:t>
      </w:r>
      <w:r w:rsidRPr="00DE1119">
        <w:rPr>
          <w:sz w:val="24"/>
          <w:szCs w:val="24"/>
          <w:lang w:val="ru-RU"/>
        </w:rPr>
        <w:t xml:space="preserve">: 30 мая решением Попечительского совета председателем Фонда был утверждён </w:t>
      </w:r>
      <w:proofErr w:type="spellStart"/>
      <w:r w:rsidRPr="00DE1119">
        <w:rPr>
          <w:sz w:val="24"/>
          <w:szCs w:val="24"/>
          <w:lang w:val="ru-RU"/>
        </w:rPr>
        <w:t>Акрамжон</w:t>
      </w:r>
      <w:proofErr w:type="spellEnd"/>
      <w:r w:rsidRPr="00DE1119">
        <w:rPr>
          <w:sz w:val="24"/>
          <w:szCs w:val="24"/>
          <w:lang w:val="ru-RU"/>
        </w:rPr>
        <w:t xml:space="preserve"> </w:t>
      </w:r>
      <w:proofErr w:type="spellStart"/>
      <w:r w:rsidRPr="00DE1119">
        <w:rPr>
          <w:sz w:val="24"/>
          <w:szCs w:val="24"/>
          <w:lang w:val="ru-RU"/>
        </w:rPr>
        <w:t>Фозилов</w:t>
      </w:r>
      <w:proofErr w:type="spellEnd"/>
      <w:r w:rsidRPr="00DE1119">
        <w:rPr>
          <w:sz w:val="24"/>
          <w:szCs w:val="24"/>
          <w:lang w:val="ru-RU"/>
        </w:rPr>
        <w:t xml:space="preserve">, а директором назначен </w:t>
      </w:r>
      <w:proofErr w:type="spellStart"/>
      <w:r w:rsidRPr="00DE1119">
        <w:rPr>
          <w:sz w:val="24"/>
          <w:szCs w:val="24"/>
          <w:lang w:val="ru-RU"/>
        </w:rPr>
        <w:t>Жахонгир</w:t>
      </w:r>
      <w:proofErr w:type="spellEnd"/>
      <w:r w:rsidRPr="00DE1119">
        <w:rPr>
          <w:sz w:val="24"/>
          <w:szCs w:val="24"/>
          <w:lang w:val="ru-RU"/>
        </w:rPr>
        <w:t xml:space="preserve"> Азимов.</w:t>
      </w:r>
    </w:p>
    <w:p w14:paraId="5795BA91" w14:textId="76C036F5" w:rsidR="003E073B" w:rsidRDefault="003E073B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3E073B">
        <w:rPr>
          <w:sz w:val="24"/>
          <w:szCs w:val="24"/>
          <w:lang w:val="ru-RU"/>
        </w:rPr>
        <w:t xml:space="preserve">– </w:t>
      </w:r>
      <w:r w:rsidR="00C6612C" w:rsidRPr="00C6612C">
        <w:rPr>
          <w:sz w:val="24"/>
          <w:szCs w:val="24"/>
          <w:lang w:val="ru-RU"/>
        </w:rPr>
        <w:t xml:space="preserve">В течение года Фонд провёл обширную программу образовательных и просветительских мероприятий — семинаров, тренингов и круглых столов, направленных </w:t>
      </w:r>
      <w:r w:rsidR="00DE1119" w:rsidRPr="00DE1119">
        <w:rPr>
          <w:sz w:val="24"/>
          <w:szCs w:val="24"/>
          <w:lang w:val="ru-RU"/>
        </w:rPr>
        <w:t>на развитие компетенций журналистов, обсуждение актуальных вызовов отрасли и внедрение современных подходов к работе в медиасфере</w:t>
      </w:r>
      <w:r w:rsidR="00DE1119">
        <w:rPr>
          <w:sz w:val="24"/>
          <w:szCs w:val="24"/>
          <w:lang w:val="ru-RU"/>
        </w:rPr>
        <w:t>.</w:t>
      </w:r>
    </w:p>
    <w:p w14:paraId="619B319A" w14:textId="05D5A95B" w:rsidR="00DE1119" w:rsidRPr="00DE1119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t xml:space="preserve">Среди ключевых событий — мероприятия, посвящённые экологической журналистике, включая круглые столы 14 и 26 марта, где обсуждалась роль СМИ в вопросах изменения климата. Они были организованы при участии объединения Ekolog.uz и студентов </w:t>
      </w:r>
      <w:r w:rsidR="00A20A0C">
        <w:rPr>
          <w:sz w:val="24"/>
          <w:szCs w:val="24"/>
          <w:lang w:val="ru-RU"/>
        </w:rPr>
        <w:t>Университета Вебстер (</w:t>
      </w:r>
      <w:r w:rsidR="00A20A0C">
        <w:rPr>
          <w:sz w:val="24"/>
          <w:szCs w:val="24"/>
          <w:lang w:val="en-US"/>
        </w:rPr>
        <w:t>Webster</w:t>
      </w:r>
      <w:r w:rsidR="00A20A0C" w:rsidRPr="00A20A0C">
        <w:rPr>
          <w:sz w:val="24"/>
          <w:szCs w:val="24"/>
          <w:lang w:val="ru-RU"/>
        </w:rPr>
        <w:t xml:space="preserve"> </w:t>
      </w:r>
      <w:r w:rsidR="00A20A0C">
        <w:rPr>
          <w:sz w:val="24"/>
          <w:szCs w:val="24"/>
          <w:lang w:val="en-US"/>
        </w:rPr>
        <w:t>University</w:t>
      </w:r>
      <w:r w:rsidR="00A20A0C" w:rsidRPr="00A20A0C">
        <w:rPr>
          <w:sz w:val="24"/>
          <w:szCs w:val="24"/>
          <w:lang w:val="ru-RU"/>
        </w:rPr>
        <w:t>)</w:t>
      </w:r>
      <w:r w:rsidR="00C36313">
        <w:rPr>
          <w:sz w:val="24"/>
          <w:szCs w:val="24"/>
          <w:lang w:val="ru-RU"/>
        </w:rPr>
        <w:t xml:space="preserve"> в Ташкенте</w:t>
      </w:r>
      <w:r w:rsidRPr="00DE1119">
        <w:rPr>
          <w:sz w:val="24"/>
          <w:szCs w:val="24"/>
          <w:lang w:val="ru-RU"/>
        </w:rPr>
        <w:t>.</w:t>
      </w:r>
    </w:p>
    <w:p w14:paraId="130D4FF1" w14:textId="502789B2" w:rsidR="00DE1119" w:rsidRPr="00DE1119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t xml:space="preserve">Темы профессиональной этики и устойчивого развития медиа были рассмотрены </w:t>
      </w:r>
      <w:r w:rsidR="00C36313" w:rsidRPr="00DE1119">
        <w:rPr>
          <w:sz w:val="24"/>
          <w:szCs w:val="24"/>
          <w:lang w:val="ru-RU"/>
        </w:rPr>
        <w:t xml:space="preserve">28 марта </w:t>
      </w:r>
      <w:r w:rsidRPr="00DE1119">
        <w:rPr>
          <w:sz w:val="24"/>
          <w:szCs w:val="24"/>
          <w:lang w:val="ru-RU"/>
        </w:rPr>
        <w:t xml:space="preserve">на круглом столе с </w:t>
      </w:r>
      <w:r w:rsidR="00C36313" w:rsidRPr="00C36313">
        <w:rPr>
          <w:sz w:val="24"/>
          <w:szCs w:val="24"/>
          <w:lang w:val="ru-RU"/>
        </w:rPr>
        <w:t>Координатор</w:t>
      </w:r>
      <w:r w:rsidR="00C36313">
        <w:rPr>
          <w:sz w:val="24"/>
          <w:szCs w:val="24"/>
          <w:lang w:val="ru-RU"/>
        </w:rPr>
        <w:t>ом</w:t>
      </w:r>
      <w:r w:rsidR="00C36313" w:rsidRPr="00C36313">
        <w:rPr>
          <w:sz w:val="24"/>
          <w:szCs w:val="24"/>
          <w:lang w:val="ru-RU"/>
        </w:rPr>
        <w:t xml:space="preserve"> проектов ОБСЕ в Узбекистане</w:t>
      </w:r>
      <w:r w:rsidRPr="00DE1119">
        <w:rPr>
          <w:sz w:val="24"/>
          <w:szCs w:val="24"/>
          <w:lang w:val="ru-RU"/>
        </w:rPr>
        <w:t>, а также в рамках сессии Центральноазиатского медиафорума CFI 8 мая, где обсуждались вопросы финансовой стабильности и эффективного медиаменеджмента.</w:t>
      </w:r>
    </w:p>
    <w:p w14:paraId="76F456ED" w14:textId="77777777" w:rsidR="00DE1119" w:rsidRPr="00DE1119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lastRenderedPageBreak/>
        <w:t xml:space="preserve">Одним из наиболее интенсивных обучающих мероприятий стал пятидневный тренинг, проведённый 9–14 мая для журналистов негосударственных телеканалов, в котором участвовали эксперты France </w:t>
      </w:r>
      <w:proofErr w:type="spellStart"/>
      <w:r w:rsidRPr="00DE1119">
        <w:rPr>
          <w:sz w:val="24"/>
          <w:szCs w:val="24"/>
          <w:lang w:val="ru-RU"/>
        </w:rPr>
        <w:t>Médias</w:t>
      </w:r>
      <w:proofErr w:type="spellEnd"/>
      <w:r w:rsidRPr="00DE1119">
        <w:rPr>
          <w:sz w:val="24"/>
          <w:szCs w:val="24"/>
          <w:lang w:val="ru-RU"/>
        </w:rPr>
        <w:t xml:space="preserve"> Monde. Он был нацелен на совершенствование профессиональных навыков, освещение международных стандартов и обмен опытом.</w:t>
      </w:r>
    </w:p>
    <w:p w14:paraId="7A7CD353" w14:textId="1EC06E10" w:rsidR="00DE1119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r w:rsidRPr="00DE1119">
        <w:rPr>
          <w:sz w:val="24"/>
          <w:szCs w:val="24"/>
          <w:lang w:val="ru-RU"/>
        </w:rPr>
        <w:t xml:space="preserve">Значимое место в образовательной программе занял летний </w:t>
      </w:r>
      <w:proofErr w:type="spellStart"/>
      <w:r w:rsidRPr="00DE1119">
        <w:rPr>
          <w:sz w:val="24"/>
          <w:szCs w:val="24"/>
          <w:lang w:val="ru-RU"/>
        </w:rPr>
        <w:t>медиалагерь</w:t>
      </w:r>
      <w:proofErr w:type="spellEnd"/>
      <w:r w:rsidRPr="00DE1119">
        <w:rPr>
          <w:sz w:val="24"/>
          <w:szCs w:val="24"/>
          <w:lang w:val="ru-RU"/>
        </w:rPr>
        <w:t xml:space="preserve"> </w:t>
      </w:r>
      <w:proofErr w:type="spellStart"/>
      <w:r w:rsidRPr="00DE1119">
        <w:rPr>
          <w:sz w:val="24"/>
          <w:szCs w:val="24"/>
          <w:lang w:val="ru-RU"/>
        </w:rPr>
        <w:t>Summer</w:t>
      </w:r>
      <w:proofErr w:type="spellEnd"/>
      <w:r w:rsidRPr="00DE1119">
        <w:rPr>
          <w:sz w:val="24"/>
          <w:szCs w:val="24"/>
          <w:lang w:val="ru-RU"/>
        </w:rPr>
        <w:t xml:space="preserve"> Media Camp – 2024, открывшийся 11 июня. В нём приняли участие 50 молодых журналистов со всей страны, прошедших обучение по современным стандартам работы в медиа, а также вовлечённых в культурную и проектную деятельность.</w:t>
      </w:r>
    </w:p>
    <w:p w14:paraId="6035C411" w14:textId="77777777" w:rsidR="00F12E5D" w:rsidRPr="00F12E5D" w:rsidRDefault="00F12E5D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</w:p>
    <w:p w14:paraId="619F7515" w14:textId="0AD91939" w:rsidR="00C6612C" w:rsidRDefault="00755895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r w:rsidRPr="007D2978">
        <w:rPr>
          <w:sz w:val="24"/>
          <w:szCs w:val="24"/>
          <w:lang w:val="ru-RU"/>
        </w:rPr>
        <w:t xml:space="preserve">– </w:t>
      </w:r>
      <w:r w:rsidR="00DE1119" w:rsidRPr="00DE1119">
        <w:rPr>
          <w:sz w:val="24"/>
          <w:szCs w:val="24"/>
          <w:lang w:val="ru-RU"/>
        </w:rPr>
        <w:t>Особое внимание в 2024 году было уделено формированию у журналистов навыков корректного и этически взвешенного освещения судебных процессов. С апреля по декабрь при поддержке Верховного суда</w:t>
      </w:r>
      <w:r w:rsidR="00A20A0C" w:rsidRPr="00A20A0C">
        <w:rPr>
          <w:sz w:val="24"/>
          <w:szCs w:val="24"/>
          <w:lang w:val="ru-RU"/>
        </w:rPr>
        <w:t xml:space="preserve"> </w:t>
      </w:r>
      <w:r w:rsidR="00A20A0C">
        <w:rPr>
          <w:sz w:val="24"/>
          <w:szCs w:val="24"/>
          <w:lang w:val="ru-RU"/>
        </w:rPr>
        <w:t>Республики Узбекистан</w:t>
      </w:r>
      <w:r w:rsidR="00DE1119" w:rsidRPr="00DE1119">
        <w:rPr>
          <w:sz w:val="24"/>
          <w:szCs w:val="24"/>
          <w:lang w:val="ru-RU"/>
        </w:rPr>
        <w:t>, USAID и East-West Management Institute были проведены региональные тренинги для журналистов и блогеров в Фергане, Ургенче, Бухаре, Термезе, Ташкентской области, а также обучающие сессии для студентов. В ходе мероприятий разбирались темы правового доступа к информации, прозрачности судебных процессов и освещения дел, связанных с гендерным насилием</w:t>
      </w:r>
      <w:r w:rsidR="00C6612C">
        <w:rPr>
          <w:sz w:val="24"/>
          <w:szCs w:val="24"/>
          <w:lang w:val="ru-RU"/>
        </w:rPr>
        <w:t>.</w:t>
      </w:r>
    </w:p>
    <w:p w14:paraId="305E2102" w14:textId="77777777" w:rsidR="00F12E5D" w:rsidRPr="00F12E5D" w:rsidRDefault="00F12E5D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</w:p>
    <w:p w14:paraId="130153CD" w14:textId="09A42E86" w:rsidR="00C6612C" w:rsidRPr="00C6612C" w:rsidRDefault="00C6612C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7D2978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3D64FE" w:rsidRPr="003D64FE">
        <w:rPr>
          <w:sz w:val="24"/>
          <w:szCs w:val="24"/>
          <w:lang w:val="ru-RU"/>
        </w:rPr>
        <w:t>В начале 2024 года Фонд массмедиа стал национальным партнёром по реализации проекта SHE LEADS (</w:t>
      </w:r>
      <w:proofErr w:type="spellStart"/>
      <w:r w:rsidR="003D64FE" w:rsidRPr="003D64FE">
        <w:rPr>
          <w:sz w:val="24"/>
          <w:szCs w:val="24"/>
          <w:lang w:val="ru-RU"/>
        </w:rPr>
        <w:t>Supporting</w:t>
      </w:r>
      <w:proofErr w:type="spellEnd"/>
      <w:r w:rsidR="003D64FE" w:rsidRPr="003D64FE">
        <w:rPr>
          <w:sz w:val="24"/>
          <w:szCs w:val="24"/>
          <w:lang w:val="ru-RU"/>
        </w:rPr>
        <w:t xml:space="preserve"> </w:t>
      </w:r>
      <w:proofErr w:type="spellStart"/>
      <w:r w:rsidR="003D64FE" w:rsidRPr="003D64FE">
        <w:rPr>
          <w:sz w:val="24"/>
          <w:szCs w:val="24"/>
          <w:lang w:val="ru-RU"/>
        </w:rPr>
        <w:t>Her</w:t>
      </w:r>
      <w:proofErr w:type="spellEnd"/>
      <w:r w:rsidR="003D64FE" w:rsidRPr="003D64FE">
        <w:rPr>
          <w:sz w:val="24"/>
          <w:szCs w:val="24"/>
          <w:lang w:val="ru-RU"/>
        </w:rPr>
        <w:t xml:space="preserve"> </w:t>
      </w:r>
      <w:proofErr w:type="spellStart"/>
      <w:r w:rsidR="003D64FE" w:rsidRPr="003D64FE">
        <w:rPr>
          <w:sz w:val="24"/>
          <w:szCs w:val="24"/>
          <w:lang w:val="ru-RU"/>
        </w:rPr>
        <w:t>Empowerment</w:t>
      </w:r>
      <w:proofErr w:type="spellEnd"/>
      <w:r w:rsidR="003D64FE" w:rsidRPr="003D64FE">
        <w:rPr>
          <w:sz w:val="24"/>
          <w:szCs w:val="24"/>
          <w:lang w:val="ru-RU"/>
        </w:rPr>
        <w:t xml:space="preserve">: </w:t>
      </w:r>
      <w:proofErr w:type="spellStart"/>
      <w:r w:rsidR="003D64FE" w:rsidRPr="003D64FE">
        <w:rPr>
          <w:sz w:val="24"/>
          <w:szCs w:val="24"/>
          <w:lang w:val="ru-RU"/>
        </w:rPr>
        <w:t>Leading</w:t>
      </w:r>
      <w:proofErr w:type="spellEnd"/>
      <w:r w:rsidR="003D64FE" w:rsidRPr="003D64FE">
        <w:rPr>
          <w:sz w:val="24"/>
          <w:szCs w:val="24"/>
          <w:lang w:val="ru-RU"/>
        </w:rPr>
        <w:t xml:space="preserve"> </w:t>
      </w:r>
      <w:proofErr w:type="spellStart"/>
      <w:r w:rsidR="003D64FE" w:rsidRPr="003D64FE">
        <w:rPr>
          <w:sz w:val="24"/>
          <w:szCs w:val="24"/>
          <w:lang w:val="ru-RU"/>
        </w:rPr>
        <w:t>Engagement</w:t>
      </w:r>
      <w:proofErr w:type="spellEnd"/>
      <w:r w:rsidR="003D64FE" w:rsidRPr="003D64FE">
        <w:rPr>
          <w:sz w:val="24"/>
          <w:szCs w:val="24"/>
          <w:lang w:val="ru-RU"/>
        </w:rPr>
        <w:t xml:space="preserve"> </w:t>
      </w:r>
      <w:proofErr w:type="spellStart"/>
      <w:r w:rsidR="003D64FE" w:rsidRPr="003D64FE">
        <w:rPr>
          <w:sz w:val="24"/>
          <w:szCs w:val="24"/>
          <w:lang w:val="ru-RU"/>
        </w:rPr>
        <w:t>and</w:t>
      </w:r>
      <w:proofErr w:type="spellEnd"/>
      <w:r w:rsidR="003D64FE" w:rsidRPr="003D64FE">
        <w:rPr>
          <w:sz w:val="24"/>
          <w:szCs w:val="24"/>
          <w:lang w:val="ru-RU"/>
        </w:rPr>
        <w:t xml:space="preserve"> Digital Safety </w:t>
      </w:r>
      <w:proofErr w:type="spellStart"/>
      <w:r w:rsidR="003D64FE" w:rsidRPr="003D64FE">
        <w:rPr>
          <w:sz w:val="24"/>
          <w:szCs w:val="24"/>
          <w:lang w:val="ru-RU"/>
        </w:rPr>
        <w:t>to</w:t>
      </w:r>
      <w:proofErr w:type="spellEnd"/>
      <w:r w:rsidR="003D64FE" w:rsidRPr="003D64FE">
        <w:rPr>
          <w:sz w:val="24"/>
          <w:szCs w:val="24"/>
          <w:lang w:val="ru-RU"/>
        </w:rPr>
        <w:t xml:space="preserve"> Stop TFGBV) в Узбекистане. Проект, координируемый международной </w:t>
      </w:r>
      <w:r w:rsidR="00C36313">
        <w:rPr>
          <w:sz w:val="24"/>
          <w:szCs w:val="24"/>
          <w:lang w:val="ru-RU"/>
        </w:rPr>
        <w:t>ННО</w:t>
      </w:r>
      <w:r w:rsidR="003D64FE" w:rsidRPr="003D64FE">
        <w:rPr>
          <w:sz w:val="24"/>
          <w:szCs w:val="24"/>
          <w:lang w:val="ru-RU"/>
        </w:rPr>
        <w:t xml:space="preserve"> Search </w:t>
      </w:r>
      <w:proofErr w:type="spellStart"/>
      <w:r w:rsidR="003D64FE" w:rsidRPr="003D64FE">
        <w:rPr>
          <w:sz w:val="24"/>
          <w:szCs w:val="24"/>
          <w:lang w:val="ru-RU"/>
        </w:rPr>
        <w:t>for</w:t>
      </w:r>
      <w:proofErr w:type="spellEnd"/>
      <w:r w:rsidR="003D64FE" w:rsidRPr="003D64FE">
        <w:rPr>
          <w:sz w:val="24"/>
          <w:szCs w:val="24"/>
          <w:lang w:val="ru-RU"/>
        </w:rPr>
        <w:t xml:space="preserve"> Common </w:t>
      </w:r>
      <w:proofErr w:type="spellStart"/>
      <w:r w:rsidR="003D64FE" w:rsidRPr="003D64FE">
        <w:rPr>
          <w:sz w:val="24"/>
          <w:szCs w:val="24"/>
          <w:lang w:val="ru-RU"/>
        </w:rPr>
        <w:t>Ground</w:t>
      </w:r>
      <w:proofErr w:type="spellEnd"/>
      <w:r w:rsidR="003D64FE" w:rsidRPr="003D64FE">
        <w:rPr>
          <w:sz w:val="24"/>
          <w:szCs w:val="24"/>
          <w:lang w:val="ru-RU"/>
        </w:rPr>
        <w:t xml:space="preserve">, направлен на продвижение цифровой безопасности, усиление роли женщин в онлайн-пространстве и противодействие гендерному насилию, совершаемому с использованием технологий. В рамках этой инициативы с июля по ноябрь Фонд организовал ряд мероприятий, включая круглый стол по цифровой безопасности в Ташкенте (18 июля), участие в региональном тренинге в Бишкеке (30 июля), а также серию </w:t>
      </w:r>
      <w:r w:rsidR="003D64FE" w:rsidRPr="003D64FE">
        <w:rPr>
          <w:sz w:val="24"/>
          <w:szCs w:val="24"/>
          <w:lang w:val="ru-RU"/>
        </w:rPr>
        <w:lastRenderedPageBreak/>
        <w:t>обучающих сессий</w:t>
      </w:r>
      <w:r w:rsidR="00C36313">
        <w:rPr>
          <w:sz w:val="24"/>
          <w:szCs w:val="24"/>
          <w:lang w:val="ru-RU"/>
        </w:rPr>
        <w:t xml:space="preserve"> </w:t>
      </w:r>
      <w:r w:rsidR="003D64FE" w:rsidRPr="003D64FE">
        <w:rPr>
          <w:sz w:val="24"/>
          <w:szCs w:val="24"/>
          <w:lang w:val="ru-RU"/>
        </w:rPr>
        <w:t xml:space="preserve">в </w:t>
      </w:r>
      <w:r w:rsidR="00C36313" w:rsidRPr="003D64FE">
        <w:rPr>
          <w:sz w:val="24"/>
          <w:szCs w:val="24"/>
          <w:lang w:val="ru-RU"/>
        </w:rPr>
        <w:t>ноябре</w:t>
      </w:r>
      <w:r w:rsidR="00C36313">
        <w:rPr>
          <w:sz w:val="24"/>
          <w:szCs w:val="24"/>
          <w:lang w:val="ru-RU"/>
        </w:rPr>
        <w:t xml:space="preserve"> (в Ташкенте и Фергане)</w:t>
      </w:r>
      <w:r w:rsidR="003D64FE" w:rsidRPr="003D64FE">
        <w:rPr>
          <w:sz w:val="24"/>
          <w:szCs w:val="24"/>
          <w:lang w:val="ru-RU"/>
        </w:rPr>
        <w:t xml:space="preserve"> по цифровым правам, интернет-безопасности и созданию гендерно-чувствительного контента.</w:t>
      </w:r>
      <w:r w:rsidR="003D64FE">
        <w:rPr>
          <w:sz w:val="24"/>
          <w:szCs w:val="24"/>
          <w:lang w:val="ru-RU"/>
        </w:rPr>
        <w:t xml:space="preserve"> </w:t>
      </w:r>
      <w:r w:rsidR="003D64FE" w:rsidRPr="003D64FE">
        <w:rPr>
          <w:sz w:val="24"/>
          <w:szCs w:val="24"/>
          <w:lang w:val="ru-RU"/>
        </w:rPr>
        <w:t>3 декабря в рамках глобальной кампании «16 дней активных действий против гендерного насилия» была проведена информационная акция в соцсетях с участием блогеров и активистов, направленная на освещение проблемы насилия в цифровой среде.</w:t>
      </w:r>
    </w:p>
    <w:p w14:paraId="05DF1EF2" w14:textId="78CF27B2" w:rsidR="00C6612C" w:rsidRDefault="003D64FE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r w:rsidRPr="003D64FE">
        <w:rPr>
          <w:sz w:val="24"/>
          <w:szCs w:val="24"/>
          <w:lang w:val="ru-RU"/>
        </w:rPr>
        <w:t xml:space="preserve">Кроме того, 13 ноября в партнёрстве с </w:t>
      </w:r>
      <w:r w:rsidR="00C36313" w:rsidRPr="00C36313">
        <w:rPr>
          <w:sz w:val="24"/>
          <w:szCs w:val="24"/>
          <w:lang w:val="ru-RU"/>
        </w:rPr>
        <w:t>офисом Объединённой программы ООН по ВИЧ/СПИДу (</w:t>
      </w:r>
      <w:r w:rsidR="00C36313">
        <w:rPr>
          <w:sz w:val="24"/>
          <w:szCs w:val="24"/>
          <w:lang w:val="en-US"/>
        </w:rPr>
        <w:t>UNAIDS</w:t>
      </w:r>
      <w:r w:rsidR="00C36313" w:rsidRPr="00C36313">
        <w:rPr>
          <w:sz w:val="24"/>
          <w:szCs w:val="24"/>
          <w:lang w:val="ru-RU"/>
        </w:rPr>
        <w:t>) в Узбекистане</w:t>
      </w:r>
      <w:r w:rsidR="00C36313">
        <w:rPr>
          <w:sz w:val="24"/>
          <w:szCs w:val="24"/>
          <w:lang w:val="ru-RU"/>
        </w:rPr>
        <w:t xml:space="preserve"> </w:t>
      </w:r>
      <w:r w:rsidRPr="003D64FE">
        <w:rPr>
          <w:sz w:val="24"/>
          <w:szCs w:val="24"/>
          <w:lang w:val="ru-RU"/>
        </w:rPr>
        <w:t>и Республиканским центром по борьбе со СПИДом был организован тренинг по корректному освещению темы ВИЧ и СПИДа, направленный на снижение социальной стигматизации</w:t>
      </w:r>
      <w:r w:rsidR="00C6612C">
        <w:rPr>
          <w:sz w:val="24"/>
          <w:szCs w:val="24"/>
          <w:lang w:val="ru-RU"/>
        </w:rPr>
        <w:t>.</w:t>
      </w:r>
    </w:p>
    <w:p w14:paraId="7548F798" w14:textId="77777777" w:rsidR="00F12E5D" w:rsidRPr="00F12E5D" w:rsidRDefault="00F12E5D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</w:p>
    <w:p w14:paraId="0A29AD45" w14:textId="61CB301A" w:rsidR="00C6612C" w:rsidRDefault="00C6612C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r w:rsidRPr="00C6612C">
        <w:rPr>
          <w:sz w:val="24"/>
          <w:szCs w:val="24"/>
          <w:lang w:val="ru-RU"/>
        </w:rPr>
        <w:t xml:space="preserve">– </w:t>
      </w:r>
      <w:r w:rsidR="003D64FE" w:rsidRPr="003D64FE">
        <w:rPr>
          <w:sz w:val="24"/>
          <w:szCs w:val="24"/>
          <w:lang w:val="ru-RU"/>
        </w:rPr>
        <w:t>Одним из значимых событий в продвижении свободы слова стал семинар-тренинг</w:t>
      </w:r>
      <w:r w:rsidR="00CF76EE">
        <w:rPr>
          <w:sz w:val="24"/>
          <w:szCs w:val="24"/>
          <w:lang w:val="ru-RU"/>
        </w:rPr>
        <w:t xml:space="preserve"> на </w:t>
      </w:r>
      <w:r w:rsidR="00CF76EE" w:rsidRPr="00CF76EE">
        <w:rPr>
          <w:sz w:val="24"/>
          <w:szCs w:val="24"/>
          <w:lang w:val="ru-RU"/>
        </w:rPr>
        <w:t>тему «Законодательные основы обеспечения свободы слова и информации: Парламент и независимые массмедиа»</w:t>
      </w:r>
      <w:r w:rsidR="003D64FE" w:rsidRPr="003D64FE">
        <w:rPr>
          <w:sz w:val="24"/>
          <w:szCs w:val="24"/>
          <w:lang w:val="ru-RU"/>
        </w:rPr>
        <w:t xml:space="preserve">, проведённый 3 июля в </w:t>
      </w:r>
      <w:proofErr w:type="spellStart"/>
      <w:r w:rsidR="003D64FE" w:rsidRPr="003D64FE">
        <w:rPr>
          <w:sz w:val="24"/>
          <w:szCs w:val="24"/>
          <w:lang w:val="ru-RU"/>
        </w:rPr>
        <w:t>Бостанлыкском</w:t>
      </w:r>
      <w:proofErr w:type="spellEnd"/>
      <w:r w:rsidR="003D64FE" w:rsidRPr="003D64FE">
        <w:rPr>
          <w:sz w:val="24"/>
          <w:szCs w:val="24"/>
          <w:lang w:val="ru-RU"/>
        </w:rPr>
        <w:t xml:space="preserve"> районе. Мероприятие, организованное совместно с </w:t>
      </w:r>
      <w:r w:rsidR="00CF76EE" w:rsidRPr="00CF76EE">
        <w:rPr>
          <w:sz w:val="24"/>
          <w:szCs w:val="24"/>
          <w:lang w:val="ru-RU"/>
        </w:rPr>
        <w:t>Законодательн</w:t>
      </w:r>
      <w:r w:rsidR="00A20A0C">
        <w:rPr>
          <w:sz w:val="24"/>
          <w:szCs w:val="24"/>
          <w:lang w:val="ru-RU"/>
        </w:rPr>
        <w:t>ой</w:t>
      </w:r>
      <w:r w:rsidR="00CF76EE" w:rsidRPr="00CF76EE">
        <w:rPr>
          <w:sz w:val="24"/>
          <w:szCs w:val="24"/>
          <w:lang w:val="ru-RU"/>
        </w:rPr>
        <w:t xml:space="preserve"> палат</w:t>
      </w:r>
      <w:r w:rsidR="00A20A0C">
        <w:rPr>
          <w:sz w:val="24"/>
          <w:szCs w:val="24"/>
          <w:lang w:val="ru-RU"/>
        </w:rPr>
        <w:t>ой</w:t>
      </w:r>
      <w:r w:rsidR="00CF76EE" w:rsidRPr="00CF76EE">
        <w:rPr>
          <w:sz w:val="24"/>
          <w:szCs w:val="24"/>
          <w:lang w:val="ru-RU"/>
        </w:rPr>
        <w:t xml:space="preserve"> Олий Мажлиса Республики Узбекистан </w:t>
      </w:r>
      <w:r w:rsidR="003D64FE" w:rsidRPr="003D64FE">
        <w:rPr>
          <w:sz w:val="24"/>
          <w:szCs w:val="24"/>
          <w:lang w:val="ru-RU"/>
        </w:rPr>
        <w:t xml:space="preserve">и </w:t>
      </w:r>
      <w:r w:rsidR="00CF76EE" w:rsidRPr="00CF76EE">
        <w:rPr>
          <w:sz w:val="24"/>
          <w:szCs w:val="24"/>
          <w:lang w:val="ru-RU"/>
        </w:rPr>
        <w:t>Координатор</w:t>
      </w:r>
      <w:r w:rsidR="00A20A0C">
        <w:rPr>
          <w:sz w:val="24"/>
          <w:szCs w:val="24"/>
          <w:lang w:val="ru-RU"/>
        </w:rPr>
        <w:t>ом</w:t>
      </w:r>
      <w:r w:rsidR="00CF76EE" w:rsidRPr="00CF76EE">
        <w:rPr>
          <w:sz w:val="24"/>
          <w:szCs w:val="24"/>
          <w:lang w:val="ru-RU"/>
        </w:rPr>
        <w:t xml:space="preserve"> проектов ОБСЕ в Узбекистане</w:t>
      </w:r>
      <w:r w:rsidR="003D64FE" w:rsidRPr="003D64FE">
        <w:rPr>
          <w:sz w:val="24"/>
          <w:szCs w:val="24"/>
          <w:lang w:val="ru-RU"/>
        </w:rPr>
        <w:t>, стало площадкой для обсуждения прав журналистов, доступа к официальной информации и механизмов повышения прозрачности деятельности государственных структур</w:t>
      </w:r>
      <w:r w:rsidR="003D64FE">
        <w:rPr>
          <w:sz w:val="24"/>
          <w:szCs w:val="24"/>
          <w:lang w:val="ru-RU"/>
        </w:rPr>
        <w:t>.</w:t>
      </w:r>
    </w:p>
    <w:p w14:paraId="00C4A398" w14:textId="77777777" w:rsidR="00F12E5D" w:rsidRPr="00F12E5D" w:rsidRDefault="00F12E5D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</w:p>
    <w:p w14:paraId="5C6F5D3A" w14:textId="336C5396" w:rsidR="00217BBF" w:rsidRPr="00217BBF" w:rsidRDefault="00C6612C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C6612C">
        <w:rPr>
          <w:sz w:val="24"/>
          <w:szCs w:val="24"/>
          <w:lang w:val="ru-RU"/>
        </w:rPr>
        <w:t xml:space="preserve">– </w:t>
      </w:r>
      <w:r w:rsidR="00217BBF" w:rsidRPr="00217BBF">
        <w:rPr>
          <w:sz w:val="24"/>
          <w:szCs w:val="24"/>
          <w:lang w:val="ru-RU"/>
        </w:rPr>
        <w:t>В 2024 году Фонд массмедиа активно участвовал в ряде международных инициатив, сотрудничая с зарубежными организациями, дипломатическими представительствами и международными экспертами</w:t>
      </w:r>
      <w:r w:rsidR="00755895" w:rsidRPr="007D2978">
        <w:rPr>
          <w:sz w:val="24"/>
          <w:szCs w:val="24"/>
          <w:lang w:val="ru-RU"/>
        </w:rPr>
        <w:t xml:space="preserve">. </w:t>
      </w:r>
      <w:r w:rsidR="00217BBF" w:rsidRPr="00217BBF">
        <w:rPr>
          <w:sz w:val="24"/>
          <w:szCs w:val="24"/>
          <w:lang w:val="ru-RU"/>
        </w:rPr>
        <w:t xml:space="preserve">12 марта </w:t>
      </w:r>
      <w:r w:rsidR="0074234F">
        <w:rPr>
          <w:sz w:val="24"/>
          <w:szCs w:val="24"/>
          <w:lang w:val="ru-RU"/>
        </w:rPr>
        <w:t>руководство</w:t>
      </w:r>
      <w:r w:rsidR="00217BBF" w:rsidRPr="00217BBF">
        <w:rPr>
          <w:sz w:val="24"/>
          <w:szCs w:val="24"/>
          <w:lang w:val="ru-RU"/>
        </w:rPr>
        <w:t xml:space="preserve"> Фонда массмедиа </w:t>
      </w:r>
      <w:proofErr w:type="spellStart"/>
      <w:r w:rsidR="00217BBF" w:rsidRPr="00217BBF">
        <w:rPr>
          <w:sz w:val="24"/>
          <w:szCs w:val="24"/>
          <w:lang w:val="ru-RU"/>
        </w:rPr>
        <w:t>провёл</w:t>
      </w:r>
      <w:r w:rsidR="0074234F">
        <w:rPr>
          <w:sz w:val="24"/>
          <w:szCs w:val="24"/>
          <w:lang w:val="ru-RU"/>
        </w:rPr>
        <w:t>о</w:t>
      </w:r>
      <w:proofErr w:type="spellEnd"/>
      <w:r w:rsidR="00217BBF" w:rsidRPr="00217BBF">
        <w:rPr>
          <w:sz w:val="24"/>
          <w:szCs w:val="24"/>
          <w:lang w:val="ru-RU"/>
        </w:rPr>
        <w:t xml:space="preserve"> встречу с представителями Посольства Франции и CFI (</w:t>
      </w:r>
      <w:proofErr w:type="spellStart"/>
      <w:r w:rsidR="00217BBF" w:rsidRPr="00217BBF">
        <w:rPr>
          <w:sz w:val="24"/>
          <w:szCs w:val="24"/>
          <w:lang w:val="ru-RU"/>
        </w:rPr>
        <w:t>Agence</w:t>
      </w:r>
      <w:proofErr w:type="spellEnd"/>
      <w:r w:rsidR="00217BBF" w:rsidRPr="00217BBF">
        <w:rPr>
          <w:sz w:val="24"/>
          <w:szCs w:val="24"/>
          <w:lang w:val="ru-RU"/>
        </w:rPr>
        <w:t xml:space="preserve"> française </w:t>
      </w:r>
      <w:proofErr w:type="spellStart"/>
      <w:r w:rsidR="00217BBF" w:rsidRPr="00217BBF">
        <w:rPr>
          <w:sz w:val="24"/>
          <w:szCs w:val="24"/>
          <w:lang w:val="ru-RU"/>
        </w:rPr>
        <w:t>de</w:t>
      </w:r>
      <w:proofErr w:type="spellEnd"/>
      <w:r w:rsidR="00217BBF" w:rsidRPr="00217BBF">
        <w:rPr>
          <w:sz w:val="24"/>
          <w:szCs w:val="24"/>
          <w:lang w:val="ru-RU"/>
        </w:rPr>
        <w:t xml:space="preserve"> </w:t>
      </w:r>
      <w:proofErr w:type="spellStart"/>
      <w:r w:rsidR="00217BBF" w:rsidRPr="00217BBF">
        <w:rPr>
          <w:sz w:val="24"/>
          <w:szCs w:val="24"/>
          <w:lang w:val="ru-RU"/>
        </w:rPr>
        <w:t>développement</w:t>
      </w:r>
      <w:proofErr w:type="spellEnd"/>
      <w:r w:rsidR="00217BBF" w:rsidRPr="00217BBF">
        <w:rPr>
          <w:sz w:val="24"/>
          <w:szCs w:val="24"/>
          <w:lang w:val="ru-RU"/>
        </w:rPr>
        <w:t xml:space="preserve"> </w:t>
      </w:r>
      <w:proofErr w:type="spellStart"/>
      <w:r w:rsidR="00217BBF" w:rsidRPr="00217BBF">
        <w:rPr>
          <w:sz w:val="24"/>
          <w:szCs w:val="24"/>
          <w:lang w:val="ru-RU"/>
        </w:rPr>
        <w:t>médias</w:t>
      </w:r>
      <w:proofErr w:type="spellEnd"/>
      <w:r w:rsidR="00217BBF" w:rsidRPr="00217BBF">
        <w:rPr>
          <w:sz w:val="24"/>
          <w:szCs w:val="24"/>
          <w:lang w:val="ru-RU"/>
        </w:rPr>
        <w:t>), в ходе которой обсуждалось развитие медиасферы и подготовка к региональному форуму.</w:t>
      </w:r>
    </w:p>
    <w:p w14:paraId="375856FB" w14:textId="6510B518" w:rsidR="00217BBF" w:rsidRDefault="00217BBF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217BBF">
        <w:rPr>
          <w:sz w:val="24"/>
          <w:szCs w:val="24"/>
          <w:lang w:val="ru-RU"/>
        </w:rPr>
        <w:t xml:space="preserve">7 июня в </w:t>
      </w:r>
      <w:r w:rsidR="00CF76EE">
        <w:rPr>
          <w:sz w:val="24"/>
          <w:szCs w:val="24"/>
          <w:lang w:val="ru-RU"/>
        </w:rPr>
        <w:t>Университете мировой экономики и дипломатии</w:t>
      </w:r>
      <w:r w:rsidRPr="00217BBF">
        <w:rPr>
          <w:sz w:val="24"/>
          <w:szCs w:val="24"/>
          <w:lang w:val="ru-RU"/>
        </w:rPr>
        <w:t xml:space="preserve"> прошёл круглый стол «Трансформация медиа в эпоху искусственного интеллекта», на котором </w:t>
      </w:r>
      <w:r w:rsidRPr="00217BBF">
        <w:rPr>
          <w:sz w:val="24"/>
          <w:szCs w:val="24"/>
          <w:lang w:val="ru-RU"/>
        </w:rPr>
        <w:lastRenderedPageBreak/>
        <w:t xml:space="preserve">обсуждались вызовы и возможности ИИ в медиасфере. Также в ходе мероприятия был подписан меморандум о сотрудничестве с </w:t>
      </w:r>
      <w:proofErr w:type="spellStart"/>
      <w:r w:rsidRPr="00217BBF">
        <w:rPr>
          <w:sz w:val="24"/>
          <w:szCs w:val="24"/>
          <w:lang w:val="ru-RU"/>
        </w:rPr>
        <w:t>Faro</w:t>
      </w:r>
      <w:proofErr w:type="spellEnd"/>
      <w:r w:rsidRPr="00217BBF">
        <w:rPr>
          <w:sz w:val="24"/>
          <w:szCs w:val="24"/>
          <w:lang w:val="ru-RU"/>
        </w:rPr>
        <w:t xml:space="preserve"> Foundation</w:t>
      </w:r>
      <w:r w:rsidR="00CF76EE">
        <w:rPr>
          <w:sz w:val="24"/>
          <w:szCs w:val="24"/>
          <w:lang w:val="ru-RU"/>
        </w:rPr>
        <w:t xml:space="preserve"> (Монголия)</w:t>
      </w:r>
      <w:r w:rsidRPr="00217BBF">
        <w:rPr>
          <w:sz w:val="24"/>
          <w:szCs w:val="24"/>
          <w:lang w:val="ru-RU"/>
        </w:rPr>
        <w:t>.</w:t>
      </w:r>
    </w:p>
    <w:p w14:paraId="440BCB47" w14:textId="2BAC12C4" w:rsidR="00DE1119" w:rsidRPr="00217BBF" w:rsidRDefault="00DE1119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DE1119">
        <w:rPr>
          <w:sz w:val="24"/>
          <w:szCs w:val="24"/>
          <w:lang w:val="ru-RU"/>
        </w:rPr>
        <w:t>29 сентября подписан меморандум о сотрудничестве с UNFPA в Узбекистане, направленный на продвижение гендерного равенства, репродуктивного здоровья и противодействие насилию в отношении женщин и девочек</w:t>
      </w:r>
      <w:r>
        <w:rPr>
          <w:sz w:val="24"/>
          <w:szCs w:val="24"/>
          <w:lang w:val="ru-RU"/>
        </w:rPr>
        <w:t>.</w:t>
      </w:r>
    </w:p>
    <w:p w14:paraId="530DBE03" w14:textId="4F0864F0" w:rsidR="00217BBF" w:rsidRPr="00217BBF" w:rsidRDefault="00217BBF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217BBF">
        <w:rPr>
          <w:sz w:val="24"/>
          <w:szCs w:val="24"/>
          <w:lang w:val="ru-RU"/>
        </w:rPr>
        <w:t xml:space="preserve">3 октября директор Фонда массмедиа </w:t>
      </w:r>
      <w:proofErr w:type="spellStart"/>
      <w:r w:rsidRPr="00217BBF">
        <w:rPr>
          <w:sz w:val="24"/>
          <w:szCs w:val="24"/>
          <w:lang w:val="ru-RU"/>
        </w:rPr>
        <w:t>Жахонгир</w:t>
      </w:r>
      <w:proofErr w:type="spellEnd"/>
      <w:r w:rsidRPr="00217BBF">
        <w:rPr>
          <w:sz w:val="24"/>
          <w:szCs w:val="24"/>
          <w:lang w:val="ru-RU"/>
        </w:rPr>
        <w:t xml:space="preserve"> Азимов выступил на Варшавской конференции ОБСЕ по человеческому измерению, где рассказал о роли СМИ в Узбекистане, реформах в медиасфере и перспективах развития журналистики.</w:t>
      </w:r>
    </w:p>
    <w:p w14:paraId="513F6955" w14:textId="739D2D4A" w:rsidR="00217BBF" w:rsidRPr="00217BBF" w:rsidRDefault="00217BBF" w:rsidP="003D64FE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217BBF">
        <w:rPr>
          <w:sz w:val="24"/>
          <w:szCs w:val="24"/>
          <w:lang w:val="ru-RU"/>
        </w:rPr>
        <w:t>17 октября подписан меморандум о взаимопонимании между Фондом массмедиа и East-West Management Institute. Соглашение направлено на развитие СМИ, поддержку неправительственных организаций и развитие гражданского общества в Узбекистане.</w:t>
      </w:r>
    </w:p>
    <w:p w14:paraId="0000000A" w14:textId="7E5D041F" w:rsidR="00B0464E" w:rsidRDefault="00217BBF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r w:rsidRPr="00217BBF">
        <w:rPr>
          <w:sz w:val="24"/>
          <w:szCs w:val="24"/>
          <w:lang w:val="ru-RU"/>
        </w:rPr>
        <w:t xml:space="preserve">20 декабря состоялась встреча с участием Фонда массмедиа, </w:t>
      </w:r>
      <w:r w:rsidR="00AA2B20" w:rsidRPr="00AA2B20">
        <w:rPr>
          <w:sz w:val="24"/>
          <w:szCs w:val="24"/>
          <w:lang w:val="ru-RU"/>
        </w:rPr>
        <w:t xml:space="preserve">Европейско-узбекской ассоциации по экономическому сотрудничеству (EUROUZ) </w:t>
      </w:r>
      <w:r w:rsidRPr="00217BBF">
        <w:rPr>
          <w:sz w:val="24"/>
          <w:szCs w:val="24"/>
          <w:lang w:val="ru-RU"/>
        </w:rPr>
        <w:t>и представителей СМИ, в ходе которой обсуждались перспективы развития медиаиндустрии, корпоративные коммуникации и повышение квалификации журналистов.</w:t>
      </w:r>
    </w:p>
    <w:p w14:paraId="1E4F31EF" w14:textId="77777777" w:rsidR="00F12E5D" w:rsidRPr="00F12E5D" w:rsidRDefault="00F12E5D" w:rsidP="003D64FE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</w:p>
    <w:p w14:paraId="5AEFF260" w14:textId="7AE0EC11" w:rsidR="003D64FE" w:rsidRPr="003D64FE" w:rsidRDefault="003D64FE" w:rsidP="003D64FE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C6612C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3D64FE">
        <w:rPr>
          <w:sz w:val="24"/>
          <w:szCs w:val="24"/>
          <w:lang w:val="ru-RU"/>
        </w:rPr>
        <w:t>Вне рамок образовательных и международных проектов Фонд инициировал и поддержал ряд значимых культурных и социальных акций.</w:t>
      </w:r>
    </w:p>
    <w:p w14:paraId="42323780" w14:textId="77777777" w:rsidR="003D64FE" w:rsidRPr="003D64FE" w:rsidRDefault="003D64FE" w:rsidP="003D64FE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3D64FE">
        <w:rPr>
          <w:sz w:val="24"/>
          <w:szCs w:val="24"/>
          <w:lang w:val="ru-RU"/>
        </w:rPr>
        <w:t>19 января в Галерее изобразительного искусства открылась выставка «Тоннель памяти», посвящённая джадидизму. Несколькими днями позже, 23 января, в мемориальном комплексе «</w:t>
      </w:r>
      <w:proofErr w:type="spellStart"/>
      <w:r w:rsidRPr="003D64FE">
        <w:rPr>
          <w:sz w:val="24"/>
          <w:szCs w:val="24"/>
          <w:lang w:val="ru-RU"/>
        </w:rPr>
        <w:t>Шахидлар</w:t>
      </w:r>
      <w:proofErr w:type="spellEnd"/>
      <w:r w:rsidRPr="003D64FE">
        <w:rPr>
          <w:sz w:val="24"/>
          <w:szCs w:val="24"/>
          <w:lang w:val="ru-RU"/>
        </w:rPr>
        <w:t xml:space="preserve"> </w:t>
      </w:r>
      <w:proofErr w:type="spellStart"/>
      <w:r w:rsidRPr="003D64FE">
        <w:rPr>
          <w:sz w:val="24"/>
          <w:szCs w:val="24"/>
          <w:lang w:val="ru-RU"/>
        </w:rPr>
        <w:t>хотираси</w:t>
      </w:r>
      <w:proofErr w:type="spellEnd"/>
      <w:r w:rsidRPr="003D64FE">
        <w:rPr>
          <w:sz w:val="24"/>
          <w:szCs w:val="24"/>
          <w:lang w:val="ru-RU"/>
        </w:rPr>
        <w:t>» был создан мурал в честь джадидов-просветителей.</w:t>
      </w:r>
    </w:p>
    <w:p w14:paraId="1B87EF30" w14:textId="77777777" w:rsidR="003D64FE" w:rsidRPr="003D64FE" w:rsidRDefault="003D64FE" w:rsidP="003D64FE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3D64FE">
        <w:rPr>
          <w:sz w:val="24"/>
          <w:szCs w:val="24"/>
          <w:lang w:val="ru-RU"/>
        </w:rPr>
        <w:lastRenderedPageBreak/>
        <w:t xml:space="preserve">11 марта в рамках кампании по озеленению в Ташкенте были высажены более 100 деревьев — акция была реализована совместно с </w:t>
      </w:r>
      <w:proofErr w:type="spellStart"/>
      <w:r w:rsidRPr="003D64FE">
        <w:rPr>
          <w:sz w:val="24"/>
          <w:szCs w:val="24"/>
          <w:lang w:val="ru-RU"/>
        </w:rPr>
        <w:t>Breathe</w:t>
      </w:r>
      <w:proofErr w:type="spellEnd"/>
      <w:r w:rsidRPr="003D64FE">
        <w:rPr>
          <w:sz w:val="24"/>
          <w:szCs w:val="24"/>
          <w:lang w:val="ru-RU"/>
        </w:rPr>
        <w:t xml:space="preserve"> </w:t>
      </w:r>
      <w:proofErr w:type="spellStart"/>
      <w:r w:rsidRPr="003D64FE">
        <w:rPr>
          <w:sz w:val="24"/>
          <w:szCs w:val="24"/>
          <w:lang w:val="ru-RU"/>
        </w:rPr>
        <w:t>Tashkent</w:t>
      </w:r>
      <w:proofErr w:type="spellEnd"/>
      <w:r w:rsidRPr="003D64FE">
        <w:rPr>
          <w:sz w:val="24"/>
          <w:szCs w:val="24"/>
          <w:lang w:val="ru-RU"/>
        </w:rPr>
        <w:t xml:space="preserve"> и Ekolog.uz.</w:t>
      </w:r>
    </w:p>
    <w:p w14:paraId="48EFB511" w14:textId="77777777" w:rsidR="003D64FE" w:rsidRPr="003D64FE" w:rsidRDefault="003D64FE" w:rsidP="003D64FE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3D64FE">
        <w:rPr>
          <w:sz w:val="24"/>
          <w:szCs w:val="24"/>
          <w:lang w:val="ru-RU"/>
        </w:rPr>
        <w:t>27 июня, ко Дню работников печати и СМИ, Фонд выступил с видеопосланием, в котором отметил вклад молодых журналистов в развитие отрасли.</w:t>
      </w:r>
    </w:p>
    <w:p w14:paraId="2CB46C03" w14:textId="51742321" w:rsidR="003D64FE" w:rsidRDefault="003D64FE" w:rsidP="00AA2B20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3D64FE">
        <w:rPr>
          <w:sz w:val="24"/>
          <w:szCs w:val="24"/>
          <w:lang w:val="ru-RU"/>
        </w:rPr>
        <w:t>3 декабря в рамках глобальной кампании «16 дней активных действий против гендерного насилия» была проведена информационная акция в соцсетях с участием блогеров и активистов, направленная на освещение проблемы насилия в цифровой среде.</w:t>
      </w:r>
    </w:p>
    <w:p w14:paraId="061305E3" w14:textId="77777777" w:rsidR="00F12E5D" w:rsidRPr="00F12E5D" w:rsidRDefault="00F12E5D" w:rsidP="00AA2B20">
      <w:pPr>
        <w:spacing w:line="360" w:lineRule="auto"/>
        <w:ind w:firstLine="720"/>
        <w:jc w:val="both"/>
        <w:rPr>
          <w:sz w:val="24"/>
          <w:szCs w:val="24"/>
          <w:lang w:val="en-US"/>
        </w:rPr>
      </w:pPr>
    </w:p>
    <w:p w14:paraId="00000011" w14:textId="3233A5C0" w:rsidR="00B0464E" w:rsidRPr="007D2978" w:rsidRDefault="00755895" w:rsidP="003D64FE">
      <w:pPr>
        <w:spacing w:line="360" w:lineRule="auto"/>
        <w:ind w:firstLine="720"/>
        <w:jc w:val="both"/>
        <w:rPr>
          <w:sz w:val="24"/>
          <w:szCs w:val="24"/>
          <w:highlight w:val="yellow"/>
          <w:lang w:val="ru-RU"/>
        </w:rPr>
      </w:pPr>
      <w:r w:rsidRPr="007D2978">
        <w:rPr>
          <w:sz w:val="24"/>
          <w:szCs w:val="24"/>
          <w:lang w:val="ru-RU"/>
        </w:rPr>
        <w:t>Отчёт о деятельности Общественного фонда поддержки и развития национальных массмедиа за 202</w:t>
      </w:r>
      <w:r w:rsidR="0074234F">
        <w:rPr>
          <w:sz w:val="24"/>
          <w:szCs w:val="24"/>
          <w:lang w:val="ru-RU"/>
        </w:rPr>
        <w:t>4</w:t>
      </w:r>
      <w:r w:rsidRPr="007D2978">
        <w:rPr>
          <w:sz w:val="24"/>
          <w:szCs w:val="24"/>
          <w:lang w:val="ru-RU"/>
        </w:rPr>
        <w:t xml:space="preserve"> год был обсуждён членами Попечительского совета Фонда</w:t>
      </w:r>
      <w:r w:rsidR="00CF76EE" w:rsidRPr="00CF76EE">
        <w:rPr>
          <w:sz w:val="24"/>
          <w:szCs w:val="24"/>
          <w:lang w:val="ru-RU"/>
        </w:rPr>
        <w:t xml:space="preserve"> 25 </w:t>
      </w:r>
      <w:r w:rsidR="00CF76EE">
        <w:rPr>
          <w:sz w:val="24"/>
          <w:szCs w:val="24"/>
          <w:lang w:val="ru-RU"/>
        </w:rPr>
        <w:t>декабря 2024 года</w:t>
      </w:r>
      <w:r w:rsidRPr="007D2978">
        <w:rPr>
          <w:sz w:val="24"/>
          <w:szCs w:val="24"/>
          <w:lang w:val="ru-RU"/>
        </w:rPr>
        <w:t xml:space="preserve">. </w:t>
      </w:r>
      <w:r w:rsidRPr="009D4FB2">
        <w:rPr>
          <w:sz w:val="24"/>
          <w:szCs w:val="24"/>
          <w:lang w:val="ru-RU"/>
        </w:rPr>
        <w:t xml:space="preserve">Ими было отмечено, что за отчётный период </w:t>
      </w:r>
      <w:r w:rsidR="000B53EE" w:rsidRPr="009D4FB2">
        <w:rPr>
          <w:sz w:val="24"/>
          <w:szCs w:val="24"/>
          <w:lang w:val="ru-RU"/>
        </w:rPr>
        <w:t xml:space="preserve">Фонду </w:t>
      </w:r>
      <w:r w:rsidRPr="009D4FB2">
        <w:rPr>
          <w:sz w:val="24"/>
          <w:szCs w:val="24"/>
          <w:lang w:val="ru-RU"/>
        </w:rPr>
        <w:t xml:space="preserve">удалось внести значимый вклад не только в поддержку и развитие </w:t>
      </w:r>
      <w:r w:rsidR="00751397" w:rsidRPr="009D4FB2">
        <w:rPr>
          <w:sz w:val="24"/>
          <w:szCs w:val="24"/>
          <w:lang w:val="ru-RU"/>
        </w:rPr>
        <w:t>медиасферы</w:t>
      </w:r>
      <w:r w:rsidRPr="009D4FB2">
        <w:rPr>
          <w:sz w:val="24"/>
          <w:szCs w:val="24"/>
          <w:lang w:val="ru-RU"/>
        </w:rPr>
        <w:t xml:space="preserve"> в Узбекистане, но и в </w:t>
      </w:r>
      <w:r w:rsidR="0074234F" w:rsidRPr="0074234F">
        <w:rPr>
          <w:sz w:val="24"/>
          <w:szCs w:val="24"/>
          <w:lang w:val="ru-RU"/>
        </w:rPr>
        <w:t>укрепление независимой журналистики, продвижение принципов свободы слова, развитие цифровой безопасности и поддержку социальных инициатив, направленных на повышение медиаграмотности.</w:t>
      </w:r>
    </w:p>
    <w:sectPr w:rsidR="00B0464E" w:rsidRPr="007D29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80E9" w14:textId="77777777" w:rsidR="008D0FC1" w:rsidRDefault="008D0FC1">
      <w:pPr>
        <w:spacing w:line="240" w:lineRule="auto"/>
      </w:pPr>
      <w:r>
        <w:separator/>
      </w:r>
    </w:p>
  </w:endnote>
  <w:endnote w:type="continuationSeparator" w:id="0">
    <w:p w14:paraId="557C01C6" w14:textId="77777777" w:rsidR="008D0FC1" w:rsidRDefault="008D0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1D191CE0" w:rsidR="00B0464E" w:rsidRDefault="00755895">
    <w:pPr>
      <w:jc w:val="center"/>
    </w:pPr>
    <w:r>
      <w:fldChar w:fldCharType="begin"/>
    </w:r>
    <w:r>
      <w:instrText>PAGE</w:instrText>
    </w:r>
    <w:r>
      <w:fldChar w:fldCharType="separate"/>
    </w:r>
    <w:r w:rsidR="007D29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7049" w14:textId="77777777" w:rsidR="008D0FC1" w:rsidRDefault="008D0FC1">
      <w:pPr>
        <w:spacing w:line="240" w:lineRule="auto"/>
      </w:pPr>
      <w:r>
        <w:separator/>
      </w:r>
    </w:p>
  </w:footnote>
  <w:footnote w:type="continuationSeparator" w:id="0">
    <w:p w14:paraId="0FC8695D" w14:textId="77777777" w:rsidR="008D0FC1" w:rsidRDefault="008D0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B0464E" w:rsidRDefault="00B046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068D"/>
    <w:multiLevelType w:val="hybridMultilevel"/>
    <w:tmpl w:val="DBA8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D78EA"/>
    <w:multiLevelType w:val="hybridMultilevel"/>
    <w:tmpl w:val="E38AA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000241">
    <w:abstractNumId w:val="0"/>
  </w:num>
  <w:num w:numId="2" w16cid:durableId="8013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4E"/>
    <w:rsid w:val="0000210F"/>
    <w:rsid w:val="00024349"/>
    <w:rsid w:val="00025E29"/>
    <w:rsid w:val="0003049F"/>
    <w:rsid w:val="00036819"/>
    <w:rsid w:val="00055105"/>
    <w:rsid w:val="00083330"/>
    <w:rsid w:val="000B53EE"/>
    <w:rsid w:val="00105A73"/>
    <w:rsid w:val="001141A1"/>
    <w:rsid w:val="00171F57"/>
    <w:rsid w:val="00190F68"/>
    <w:rsid w:val="001C3273"/>
    <w:rsid w:val="001E3AF0"/>
    <w:rsid w:val="001F29E6"/>
    <w:rsid w:val="0020154D"/>
    <w:rsid w:val="00212F25"/>
    <w:rsid w:val="00216899"/>
    <w:rsid w:val="00217BBF"/>
    <w:rsid w:val="00242A6B"/>
    <w:rsid w:val="00243ECF"/>
    <w:rsid w:val="00244848"/>
    <w:rsid w:val="002801CB"/>
    <w:rsid w:val="002A4C0F"/>
    <w:rsid w:val="002E7AC3"/>
    <w:rsid w:val="002F4E4E"/>
    <w:rsid w:val="00303592"/>
    <w:rsid w:val="00305BB2"/>
    <w:rsid w:val="00333741"/>
    <w:rsid w:val="0033664E"/>
    <w:rsid w:val="003703A3"/>
    <w:rsid w:val="003705BF"/>
    <w:rsid w:val="00393DB0"/>
    <w:rsid w:val="003D64FE"/>
    <w:rsid w:val="003E073B"/>
    <w:rsid w:val="00444752"/>
    <w:rsid w:val="00471FEB"/>
    <w:rsid w:val="004957F8"/>
    <w:rsid w:val="004B2097"/>
    <w:rsid w:val="004C0B22"/>
    <w:rsid w:val="004D3103"/>
    <w:rsid w:val="004F4FF2"/>
    <w:rsid w:val="00526A20"/>
    <w:rsid w:val="00543816"/>
    <w:rsid w:val="0055467B"/>
    <w:rsid w:val="006168F5"/>
    <w:rsid w:val="00620CEE"/>
    <w:rsid w:val="00667D8F"/>
    <w:rsid w:val="006E02C9"/>
    <w:rsid w:val="007206EC"/>
    <w:rsid w:val="0074067C"/>
    <w:rsid w:val="0074234F"/>
    <w:rsid w:val="00751397"/>
    <w:rsid w:val="00754E3A"/>
    <w:rsid w:val="00755895"/>
    <w:rsid w:val="00763FD6"/>
    <w:rsid w:val="00764985"/>
    <w:rsid w:val="007D2978"/>
    <w:rsid w:val="007E6409"/>
    <w:rsid w:val="00865F89"/>
    <w:rsid w:val="008A209E"/>
    <w:rsid w:val="008D0FC1"/>
    <w:rsid w:val="008D3085"/>
    <w:rsid w:val="00902B35"/>
    <w:rsid w:val="00972B66"/>
    <w:rsid w:val="009C5A0C"/>
    <w:rsid w:val="009D4FB2"/>
    <w:rsid w:val="009E005B"/>
    <w:rsid w:val="00A0537F"/>
    <w:rsid w:val="00A20A0C"/>
    <w:rsid w:val="00A36D2A"/>
    <w:rsid w:val="00A734E7"/>
    <w:rsid w:val="00AA2B20"/>
    <w:rsid w:val="00AC5A0E"/>
    <w:rsid w:val="00B0464E"/>
    <w:rsid w:val="00BC611F"/>
    <w:rsid w:val="00BE4C09"/>
    <w:rsid w:val="00C36313"/>
    <w:rsid w:val="00C52F36"/>
    <w:rsid w:val="00C6612C"/>
    <w:rsid w:val="00CC44E1"/>
    <w:rsid w:val="00CF76EE"/>
    <w:rsid w:val="00D0605F"/>
    <w:rsid w:val="00D42904"/>
    <w:rsid w:val="00D433C6"/>
    <w:rsid w:val="00D47202"/>
    <w:rsid w:val="00DA2DEF"/>
    <w:rsid w:val="00DB4AA9"/>
    <w:rsid w:val="00DC7C7C"/>
    <w:rsid w:val="00DE1119"/>
    <w:rsid w:val="00E30BCB"/>
    <w:rsid w:val="00E353DC"/>
    <w:rsid w:val="00E54870"/>
    <w:rsid w:val="00EC05A4"/>
    <w:rsid w:val="00ED6AC0"/>
    <w:rsid w:val="00EF7202"/>
    <w:rsid w:val="00F12E5D"/>
    <w:rsid w:val="00F22F83"/>
    <w:rsid w:val="00F30513"/>
    <w:rsid w:val="00F4259B"/>
    <w:rsid w:val="00FB029E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89CE"/>
  <w15:docId w15:val="{073E8472-95F8-4ABF-9A9A-561AA134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2673-6390-4A88-8B39-A16E1ABE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HQ-6</dc:creator>
  <cp:lastModifiedBy>D. Abdulaziz</cp:lastModifiedBy>
  <cp:revision>4</cp:revision>
  <cp:lastPrinted>2024-01-25T07:41:00Z</cp:lastPrinted>
  <dcterms:created xsi:type="dcterms:W3CDTF">2025-05-06T11:37:00Z</dcterms:created>
  <dcterms:modified xsi:type="dcterms:W3CDTF">2025-05-13T09:29:00Z</dcterms:modified>
</cp:coreProperties>
</file>